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D5" w:rsidRDefault="00173882" w:rsidP="00822843">
      <w:pPr>
        <w:pStyle w:val="Heading1"/>
      </w:pPr>
      <w:r>
        <w:t>Use Case</w:t>
      </w:r>
      <w:r w:rsidR="009A0C05">
        <w:t xml:space="preserve">: </w:t>
      </w:r>
      <w:r w:rsidR="009A0C05">
        <w:rPr>
          <w:color w:val="0000FF"/>
        </w:rPr>
        <w:t>t</w:t>
      </w:r>
      <w:r w:rsidR="007C60EB" w:rsidRPr="00D4417A">
        <w:rPr>
          <w:color w:val="0000FF"/>
        </w:rPr>
        <w:t>itle</w:t>
      </w:r>
    </w:p>
    <w:p w:rsidR="00E36E03" w:rsidRDefault="008C1C24" w:rsidP="00E36E03">
      <w:pPr>
        <w:rPr>
          <w:rFonts w:ascii="Arial" w:hAnsi="Arial" w:cs="Arial"/>
          <w:color w:val="0000FF"/>
        </w:rPr>
      </w:pPr>
      <w:r w:rsidRPr="008C1C24">
        <w:rPr>
          <w:rFonts w:ascii="Arial" w:hAnsi="Arial" w:cs="Arial"/>
        </w:rPr>
        <w:t>Author:</w:t>
      </w:r>
      <w:r>
        <w:rPr>
          <w:rFonts w:ascii="Arial" w:hAnsi="Arial" w:cs="Arial"/>
          <w:color w:val="0000FF"/>
        </w:rPr>
        <w:t xml:space="preserve"> </w:t>
      </w:r>
      <w:r w:rsidR="009A0C05">
        <w:rPr>
          <w:rFonts w:ascii="Arial" w:hAnsi="Arial" w:cs="Arial"/>
          <w:color w:val="0000FF"/>
        </w:rPr>
        <w:t>name</w:t>
      </w:r>
    </w:p>
    <w:p w:rsidR="00E36E03" w:rsidRPr="00E36E03" w:rsidRDefault="008C1C24" w:rsidP="00E36E03">
      <w:pPr>
        <w:rPr>
          <w:rFonts w:ascii="Arial" w:hAnsi="Arial" w:cs="Arial"/>
          <w:color w:val="0000FF"/>
        </w:rPr>
      </w:pPr>
      <w:r w:rsidRPr="008C1C24">
        <w:rPr>
          <w:rFonts w:ascii="Arial" w:hAnsi="Arial" w:cs="Arial"/>
        </w:rPr>
        <w:t>Date:</w:t>
      </w:r>
      <w:r>
        <w:rPr>
          <w:rFonts w:ascii="Arial" w:hAnsi="Arial" w:cs="Arial"/>
          <w:color w:val="0000FF"/>
        </w:rPr>
        <w:t xml:space="preserve"> </w:t>
      </w:r>
      <w:r w:rsidR="009A0C05">
        <w:rPr>
          <w:rFonts w:ascii="Arial" w:hAnsi="Arial" w:cs="Arial"/>
          <w:color w:val="0000FF"/>
        </w:rPr>
        <w:t>date</w:t>
      </w:r>
    </w:p>
    <w:p w:rsidR="00163B4B" w:rsidRDefault="00FA556B" w:rsidP="00822843">
      <w:pPr>
        <w:pStyle w:val="Heading1"/>
      </w:pPr>
      <w:r>
        <w:t xml:space="preserve">User Story </w:t>
      </w:r>
      <w:r w:rsidR="00173882">
        <w:t>Description</w:t>
      </w:r>
    </w:p>
    <w:p w:rsidR="00EA39BD" w:rsidRDefault="00FA556B" w:rsidP="00EA39BD">
      <w:pPr>
        <w:rPr>
          <w:color w:val="0000FF"/>
        </w:rPr>
      </w:pPr>
      <w:r>
        <w:rPr>
          <w:color w:val="0000FF"/>
        </w:rPr>
        <w:t>Write the User Story here.</w:t>
      </w:r>
    </w:p>
    <w:p w:rsidR="00173882" w:rsidRDefault="00173882" w:rsidP="00173882">
      <w:pPr>
        <w:pStyle w:val="Heading1"/>
      </w:pPr>
      <w:r w:rsidRPr="00173882">
        <w:t>Identification of Actor(s)</w:t>
      </w:r>
    </w:p>
    <w:p w:rsidR="00173882" w:rsidRPr="00173882" w:rsidRDefault="00173882" w:rsidP="00173882">
      <w:pPr>
        <w:rPr>
          <w:color w:val="0000FF"/>
        </w:rPr>
      </w:pPr>
      <w:r>
        <w:rPr>
          <w:color w:val="0000FF"/>
        </w:rPr>
        <w:t xml:space="preserve">Identify all Actors (people or other </w:t>
      </w:r>
      <w:r w:rsidR="009A0C05">
        <w:rPr>
          <w:color w:val="0000FF"/>
        </w:rPr>
        <w:t xml:space="preserve">external </w:t>
      </w:r>
      <w:r>
        <w:rPr>
          <w:color w:val="0000FF"/>
        </w:rPr>
        <w:t>systems) here that interact with the system being described within this Use Case</w:t>
      </w:r>
      <w:r w:rsidRPr="00EA39BD">
        <w:rPr>
          <w:color w:val="0000FF"/>
        </w:rPr>
        <w:t xml:space="preserve">. </w:t>
      </w:r>
    </w:p>
    <w:p w:rsidR="00173882" w:rsidRDefault="00173882" w:rsidP="00173882">
      <w:pPr>
        <w:pStyle w:val="Heading1"/>
      </w:pPr>
      <w:r w:rsidRPr="00173882">
        <w:t xml:space="preserve">Pre-conditions </w:t>
      </w:r>
    </w:p>
    <w:p w:rsidR="00173882" w:rsidRPr="00EA39BD" w:rsidRDefault="00173882" w:rsidP="00173882">
      <w:pPr>
        <w:rPr>
          <w:color w:val="0000FF"/>
        </w:rPr>
      </w:pPr>
      <w:r>
        <w:rPr>
          <w:color w:val="0000FF"/>
        </w:rPr>
        <w:t>Identify any Use Cases whose Goals must have been satisfied as a prerequisite before any of the Scenarios in this Use Case can be executed</w:t>
      </w:r>
      <w:r w:rsidRPr="00EA39BD">
        <w:rPr>
          <w:color w:val="0000FF"/>
        </w:rPr>
        <w:t xml:space="preserve">. </w:t>
      </w:r>
    </w:p>
    <w:p w:rsidR="00173882" w:rsidRPr="00173882" w:rsidRDefault="00173882" w:rsidP="00173882">
      <w:pPr>
        <w:pStyle w:val="Heading1"/>
      </w:pPr>
      <w:r w:rsidRPr="00173882">
        <w:t xml:space="preserve">Scenarios </w:t>
      </w:r>
    </w:p>
    <w:p w:rsidR="00173882" w:rsidRDefault="00173882" w:rsidP="00173882">
      <w:pPr>
        <w:pStyle w:val="Heading1"/>
        <w:ind w:left="720"/>
      </w:pPr>
      <w:r w:rsidRPr="00173882">
        <w:t>Basic/Normal Flow</w:t>
      </w:r>
    </w:p>
    <w:p w:rsidR="003E0C2B" w:rsidRPr="00173882" w:rsidRDefault="003E0C2B" w:rsidP="00173882">
      <w:pPr>
        <w:ind w:left="720"/>
        <w:rPr>
          <w:color w:val="0000FF"/>
        </w:rPr>
      </w:pPr>
      <w:r w:rsidRPr="00173882">
        <w:rPr>
          <w:color w:val="0000FF"/>
        </w:rPr>
        <w:t xml:space="preserve">Write down </w:t>
      </w:r>
      <w:r w:rsidR="00173882">
        <w:rPr>
          <w:color w:val="0000FF"/>
        </w:rPr>
        <w:t xml:space="preserve">each of </w:t>
      </w:r>
      <w:r w:rsidRPr="00173882">
        <w:rPr>
          <w:color w:val="0000FF"/>
        </w:rPr>
        <w:t xml:space="preserve">the steps in the </w:t>
      </w:r>
      <w:r w:rsidRPr="00173882">
        <w:rPr>
          <w:b/>
          <w:bCs/>
          <w:color w:val="0000FF"/>
        </w:rPr>
        <w:t xml:space="preserve">Main Path </w:t>
      </w:r>
      <w:r w:rsidR="00173882">
        <w:rPr>
          <w:color w:val="0000FF"/>
        </w:rPr>
        <w:t xml:space="preserve">required to achieve the </w:t>
      </w:r>
      <w:r w:rsidRPr="00173882">
        <w:rPr>
          <w:color w:val="0000FF"/>
        </w:rPr>
        <w:t>Goal</w:t>
      </w:r>
      <w:r w:rsidR="00173882">
        <w:rPr>
          <w:color w:val="0000FF"/>
        </w:rPr>
        <w:t xml:space="preserve"> of this Use Case.</w:t>
      </w:r>
    </w:p>
    <w:p w:rsidR="003E0C2B" w:rsidRDefault="003E0C2B" w:rsidP="00173882">
      <w:pPr>
        <w:ind w:left="720"/>
        <w:rPr>
          <w:b/>
          <w:bCs/>
          <w:color w:val="0000FF"/>
        </w:rPr>
      </w:pPr>
      <w:r w:rsidRPr="00173882">
        <w:rPr>
          <w:color w:val="0000FF"/>
        </w:rPr>
        <w:t xml:space="preserve">Each step should be described as an </w:t>
      </w:r>
      <w:r w:rsidRPr="00173882">
        <w:rPr>
          <w:b/>
          <w:bCs/>
          <w:color w:val="0000FF"/>
        </w:rPr>
        <w:t>action/response</w:t>
      </w:r>
      <w:r w:rsidR="00173882" w:rsidRPr="00173882">
        <w:rPr>
          <w:bCs/>
          <w:color w:val="0000FF"/>
        </w:rPr>
        <w:t>; that is:</w:t>
      </w:r>
      <w:r w:rsidR="00173882">
        <w:rPr>
          <w:b/>
          <w:bCs/>
          <w:color w:val="0000FF"/>
        </w:rPr>
        <w:t xml:space="preserve"> </w:t>
      </w:r>
      <w:r w:rsidRPr="00173882">
        <w:rPr>
          <w:color w:val="0000FF"/>
        </w:rPr>
        <w:t xml:space="preserve">an </w:t>
      </w:r>
      <w:r w:rsidRPr="00173882">
        <w:rPr>
          <w:b/>
          <w:i/>
          <w:iCs/>
          <w:color w:val="0000FF"/>
        </w:rPr>
        <w:t>action</w:t>
      </w:r>
      <w:r w:rsidRPr="00173882">
        <w:rPr>
          <w:color w:val="0000FF"/>
        </w:rPr>
        <w:t xml:space="preserve"> initiated by an Actor and the subsequent </w:t>
      </w:r>
      <w:r w:rsidRPr="00173882">
        <w:rPr>
          <w:b/>
          <w:i/>
          <w:iCs/>
          <w:color w:val="0000FF"/>
        </w:rPr>
        <w:t>response</w:t>
      </w:r>
      <w:r w:rsidRPr="00173882">
        <w:rPr>
          <w:color w:val="0000FF"/>
        </w:rPr>
        <w:t xml:space="preserve"> by the system</w:t>
      </w:r>
      <w:r w:rsidR="00294F98">
        <w:rPr>
          <w:b/>
          <w:bCs/>
          <w:color w:val="0000FF"/>
        </w:rPr>
        <w:t>.</w:t>
      </w:r>
    </w:p>
    <w:p w:rsidR="00294F98" w:rsidRPr="00294F98" w:rsidRDefault="00294F98" w:rsidP="00173882">
      <w:pPr>
        <w:ind w:left="720"/>
        <w:rPr>
          <w:bCs/>
          <w:color w:val="0000FF"/>
        </w:rPr>
      </w:pPr>
      <w:r>
        <w:rPr>
          <w:bCs/>
          <w:color w:val="0000FF"/>
        </w:rPr>
        <w:t>Modify the table below as needed to accommodate additional or fewer Actors or Steps.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2"/>
        <w:gridCol w:w="3456"/>
        <w:gridCol w:w="3330"/>
      </w:tblGrid>
      <w:tr w:rsidR="00294F98" w:rsidRPr="003E0C2B" w:rsidTr="00827F38">
        <w:tc>
          <w:tcPr>
            <w:tcW w:w="2952" w:type="dxa"/>
          </w:tcPr>
          <w:p w:rsidR="00294F98" w:rsidRPr="003E0C2B" w:rsidRDefault="00294F98" w:rsidP="00173882">
            <w:pPr>
              <w:rPr>
                <w:color w:val="0000FF"/>
              </w:rPr>
            </w:pPr>
            <w:r w:rsidRPr="003E0C2B">
              <w:rPr>
                <w:color w:val="0000FF"/>
              </w:rPr>
              <w:t>Actor1</w:t>
            </w:r>
          </w:p>
        </w:tc>
        <w:tc>
          <w:tcPr>
            <w:tcW w:w="3456" w:type="dxa"/>
          </w:tcPr>
          <w:p w:rsidR="00294F98" w:rsidRPr="003E0C2B" w:rsidRDefault="00294F98" w:rsidP="00173882">
            <w:pPr>
              <w:rPr>
                <w:color w:val="0000FF"/>
              </w:rPr>
            </w:pPr>
            <w:r w:rsidRPr="003E0C2B">
              <w:rPr>
                <w:color w:val="0000FF"/>
              </w:rPr>
              <w:t>System</w:t>
            </w:r>
          </w:p>
        </w:tc>
        <w:tc>
          <w:tcPr>
            <w:tcW w:w="3330" w:type="dxa"/>
          </w:tcPr>
          <w:p w:rsidR="00294F98" w:rsidRPr="003E0C2B" w:rsidRDefault="00294F98" w:rsidP="00173882">
            <w:pPr>
              <w:rPr>
                <w:color w:val="0000FF"/>
              </w:rPr>
            </w:pPr>
            <w:r w:rsidRPr="003E0C2B">
              <w:rPr>
                <w:color w:val="0000FF"/>
              </w:rPr>
              <w:t>Actor2</w:t>
            </w:r>
          </w:p>
        </w:tc>
      </w:tr>
      <w:tr w:rsidR="00294F98" w:rsidRPr="003E0C2B" w:rsidTr="00827F38">
        <w:tc>
          <w:tcPr>
            <w:tcW w:w="2952" w:type="dxa"/>
          </w:tcPr>
          <w:p w:rsidR="00294F98" w:rsidRPr="003E0C2B" w:rsidRDefault="00294F98" w:rsidP="00E04682">
            <w:pPr>
              <w:rPr>
                <w:color w:val="0000FF"/>
              </w:rPr>
            </w:pPr>
            <w:r w:rsidRPr="003E0C2B">
              <w:rPr>
                <w:color w:val="0000FF"/>
              </w:rPr>
              <w:t xml:space="preserve">1.  </w:t>
            </w:r>
            <w:r w:rsidR="00827F38">
              <w:rPr>
                <w:color w:val="0000FF"/>
              </w:rPr>
              <w:t>action</w:t>
            </w:r>
          </w:p>
        </w:tc>
        <w:tc>
          <w:tcPr>
            <w:tcW w:w="3456" w:type="dxa"/>
          </w:tcPr>
          <w:p w:rsidR="00294F98" w:rsidRPr="003E0C2B" w:rsidRDefault="00294F98" w:rsidP="00173882">
            <w:pPr>
              <w:rPr>
                <w:color w:val="0000FF"/>
              </w:rPr>
            </w:pPr>
          </w:p>
        </w:tc>
        <w:tc>
          <w:tcPr>
            <w:tcW w:w="3330" w:type="dxa"/>
          </w:tcPr>
          <w:p w:rsidR="00294F98" w:rsidRPr="003E0C2B" w:rsidRDefault="00294F98" w:rsidP="00173882">
            <w:pPr>
              <w:rPr>
                <w:color w:val="0000FF"/>
              </w:rPr>
            </w:pPr>
          </w:p>
        </w:tc>
      </w:tr>
      <w:tr w:rsidR="00294F98" w:rsidRPr="003E0C2B" w:rsidTr="00827F38">
        <w:tc>
          <w:tcPr>
            <w:tcW w:w="2952" w:type="dxa"/>
          </w:tcPr>
          <w:p w:rsidR="00294F98" w:rsidRPr="003E0C2B" w:rsidRDefault="00294F98" w:rsidP="00173882">
            <w:pPr>
              <w:rPr>
                <w:color w:val="0000FF"/>
              </w:rPr>
            </w:pPr>
          </w:p>
        </w:tc>
        <w:tc>
          <w:tcPr>
            <w:tcW w:w="3456" w:type="dxa"/>
          </w:tcPr>
          <w:p w:rsidR="00294F98" w:rsidRPr="003E0C2B" w:rsidRDefault="001C3AE4" w:rsidP="00173882">
            <w:pPr>
              <w:rPr>
                <w:color w:val="0000FF"/>
              </w:rPr>
            </w:pPr>
            <w:r>
              <w:rPr>
                <w:color w:val="0000FF"/>
              </w:rPr>
              <w:t>2.</w:t>
            </w:r>
            <w:r w:rsidR="00827F38">
              <w:rPr>
                <w:color w:val="0000FF"/>
              </w:rPr>
              <w:t xml:space="preserve"> response to step 1 and/or subsequent action </w:t>
            </w:r>
          </w:p>
        </w:tc>
        <w:tc>
          <w:tcPr>
            <w:tcW w:w="3330" w:type="dxa"/>
          </w:tcPr>
          <w:p w:rsidR="00294F98" w:rsidRPr="003E0C2B" w:rsidRDefault="00294F98" w:rsidP="00173882">
            <w:pPr>
              <w:rPr>
                <w:color w:val="0000FF"/>
              </w:rPr>
            </w:pPr>
          </w:p>
        </w:tc>
      </w:tr>
      <w:tr w:rsidR="00294F98" w:rsidRPr="003E0C2B" w:rsidTr="00827F38">
        <w:tc>
          <w:tcPr>
            <w:tcW w:w="2952" w:type="dxa"/>
          </w:tcPr>
          <w:p w:rsidR="00294F98" w:rsidRPr="003E0C2B" w:rsidRDefault="00294F98" w:rsidP="00173882">
            <w:pPr>
              <w:rPr>
                <w:color w:val="0000FF"/>
              </w:rPr>
            </w:pPr>
          </w:p>
        </w:tc>
        <w:tc>
          <w:tcPr>
            <w:tcW w:w="3456" w:type="dxa"/>
          </w:tcPr>
          <w:p w:rsidR="00294F98" w:rsidRPr="003E0C2B" w:rsidRDefault="00294F98" w:rsidP="00173882">
            <w:pPr>
              <w:rPr>
                <w:color w:val="0000FF"/>
              </w:rPr>
            </w:pPr>
          </w:p>
        </w:tc>
        <w:tc>
          <w:tcPr>
            <w:tcW w:w="3330" w:type="dxa"/>
          </w:tcPr>
          <w:p w:rsidR="00294F98" w:rsidRPr="003E0C2B" w:rsidRDefault="001C3AE4" w:rsidP="00827F38">
            <w:pPr>
              <w:rPr>
                <w:color w:val="0000FF"/>
              </w:rPr>
            </w:pPr>
            <w:r>
              <w:rPr>
                <w:color w:val="0000FF"/>
              </w:rPr>
              <w:t>3.</w:t>
            </w:r>
            <w:r w:rsidR="00827F38">
              <w:rPr>
                <w:color w:val="0000FF"/>
              </w:rPr>
              <w:t xml:space="preserve"> response to step 2 </w:t>
            </w:r>
          </w:p>
        </w:tc>
      </w:tr>
      <w:tr w:rsidR="00294F98" w:rsidRPr="003E0C2B" w:rsidTr="00827F38">
        <w:tc>
          <w:tcPr>
            <w:tcW w:w="2952" w:type="dxa"/>
          </w:tcPr>
          <w:p w:rsidR="00294F98" w:rsidRPr="003E0C2B" w:rsidRDefault="00294F98" w:rsidP="00173882">
            <w:pPr>
              <w:rPr>
                <w:color w:val="0000FF"/>
              </w:rPr>
            </w:pPr>
          </w:p>
        </w:tc>
        <w:tc>
          <w:tcPr>
            <w:tcW w:w="3456" w:type="dxa"/>
          </w:tcPr>
          <w:p w:rsidR="00294F98" w:rsidRPr="003E0C2B" w:rsidRDefault="00827F38" w:rsidP="00173882">
            <w:pPr>
              <w:rPr>
                <w:color w:val="0000FF"/>
              </w:rPr>
            </w:pPr>
            <w:r>
              <w:rPr>
                <w:color w:val="0000FF"/>
              </w:rPr>
              <w:t>4. response to step 3</w:t>
            </w:r>
          </w:p>
        </w:tc>
        <w:tc>
          <w:tcPr>
            <w:tcW w:w="3330" w:type="dxa"/>
          </w:tcPr>
          <w:p w:rsidR="00294F98" w:rsidRPr="003E0C2B" w:rsidRDefault="00294F98" w:rsidP="00173882">
            <w:pPr>
              <w:rPr>
                <w:color w:val="0000FF"/>
              </w:rPr>
            </w:pPr>
          </w:p>
        </w:tc>
      </w:tr>
    </w:tbl>
    <w:p w:rsidR="00294F98" w:rsidRPr="00173882" w:rsidRDefault="00294F98" w:rsidP="00173882">
      <w:pPr>
        <w:ind w:left="720"/>
        <w:rPr>
          <w:color w:val="0000FF"/>
        </w:rPr>
      </w:pPr>
    </w:p>
    <w:p w:rsidR="00173882" w:rsidRDefault="00173882" w:rsidP="00173882">
      <w:pPr>
        <w:pStyle w:val="Heading1"/>
        <w:ind w:left="720"/>
      </w:pPr>
      <w:r>
        <w:t xml:space="preserve">Alternate Flow </w:t>
      </w:r>
      <w:r w:rsidR="009A0C05">
        <w:rPr>
          <w:color w:val="0000FF"/>
        </w:rPr>
        <w:t>N</w:t>
      </w:r>
      <w:r w:rsidR="007F71F9" w:rsidRPr="009A0C05">
        <w:rPr>
          <w:color w:val="0000FF"/>
        </w:rPr>
        <w:t>:</w:t>
      </w:r>
      <w:r w:rsidR="009A0C05">
        <w:rPr>
          <w:color w:val="0000FF"/>
        </w:rPr>
        <w:t xml:space="preserve"> D</w:t>
      </w:r>
      <w:r w:rsidR="009A0C05" w:rsidRPr="009A0C05">
        <w:rPr>
          <w:color w:val="0000FF"/>
        </w:rPr>
        <w:t>escription</w:t>
      </w:r>
      <w:r w:rsidRPr="007F71F9">
        <w:rPr>
          <w:color w:val="1F497D"/>
        </w:rPr>
        <w:t xml:space="preserve"> </w:t>
      </w:r>
    </w:p>
    <w:p w:rsidR="007F71F9" w:rsidRDefault="007F71F9" w:rsidP="00173882">
      <w:pPr>
        <w:ind w:left="720"/>
        <w:rPr>
          <w:color w:val="0000FF"/>
        </w:rPr>
      </w:pPr>
      <w:r>
        <w:rPr>
          <w:color w:val="0000FF"/>
        </w:rPr>
        <w:t xml:space="preserve">Briefly describe what </w:t>
      </w:r>
      <w:r w:rsidR="009A0C05">
        <w:rPr>
          <w:color w:val="0000FF"/>
        </w:rPr>
        <w:t>alte</w:t>
      </w:r>
      <w:r w:rsidR="00FA556B">
        <w:rPr>
          <w:color w:val="0000FF"/>
        </w:rPr>
        <w:t>r</w:t>
      </w:r>
      <w:bookmarkStart w:id="0" w:name="_GoBack"/>
      <w:bookmarkEnd w:id="0"/>
      <w:r w:rsidR="009A0C05">
        <w:rPr>
          <w:color w:val="0000FF"/>
        </w:rPr>
        <w:t xml:space="preserve">native approach, error, or </w:t>
      </w:r>
      <w:r>
        <w:rPr>
          <w:color w:val="0000FF"/>
        </w:rPr>
        <w:t>exception is being handled by this alternate flow.</w:t>
      </w:r>
    </w:p>
    <w:p w:rsidR="00173882" w:rsidRDefault="00173882" w:rsidP="00173882">
      <w:pPr>
        <w:ind w:left="720"/>
        <w:rPr>
          <w:color w:val="0000FF"/>
        </w:rPr>
      </w:pPr>
      <w:r>
        <w:rPr>
          <w:color w:val="0000FF"/>
        </w:rPr>
        <w:t>Repeat this section as needed – there may be multiple Alternate Flows within a single Use Case</w:t>
      </w:r>
      <w:r w:rsidR="00294F98">
        <w:rPr>
          <w:color w:val="0000FF"/>
        </w:rPr>
        <w:t>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2"/>
        <w:gridCol w:w="3456"/>
        <w:gridCol w:w="3330"/>
      </w:tblGrid>
      <w:tr w:rsidR="00294F98" w:rsidRPr="003E0C2B" w:rsidTr="00827F38">
        <w:tc>
          <w:tcPr>
            <w:tcW w:w="2952" w:type="dxa"/>
          </w:tcPr>
          <w:p w:rsidR="00294F98" w:rsidRPr="003E0C2B" w:rsidRDefault="00294F98" w:rsidP="003E0C2B">
            <w:pPr>
              <w:rPr>
                <w:color w:val="0000FF"/>
              </w:rPr>
            </w:pPr>
            <w:r w:rsidRPr="003E0C2B">
              <w:rPr>
                <w:color w:val="0000FF"/>
              </w:rPr>
              <w:t>Actor1</w:t>
            </w:r>
          </w:p>
        </w:tc>
        <w:tc>
          <w:tcPr>
            <w:tcW w:w="3456" w:type="dxa"/>
          </w:tcPr>
          <w:p w:rsidR="00294F98" w:rsidRPr="003E0C2B" w:rsidRDefault="00294F98" w:rsidP="003E0C2B">
            <w:pPr>
              <w:rPr>
                <w:color w:val="0000FF"/>
              </w:rPr>
            </w:pPr>
            <w:r w:rsidRPr="003E0C2B">
              <w:rPr>
                <w:color w:val="0000FF"/>
              </w:rPr>
              <w:t>System</w:t>
            </w:r>
          </w:p>
        </w:tc>
        <w:tc>
          <w:tcPr>
            <w:tcW w:w="3330" w:type="dxa"/>
          </w:tcPr>
          <w:p w:rsidR="00294F98" w:rsidRPr="003E0C2B" w:rsidRDefault="00294F98" w:rsidP="003E0C2B">
            <w:pPr>
              <w:rPr>
                <w:color w:val="0000FF"/>
              </w:rPr>
            </w:pPr>
            <w:r w:rsidRPr="003E0C2B">
              <w:rPr>
                <w:color w:val="0000FF"/>
              </w:rPr>
              <w:t>Actor2</w:t>
            </w:r>
          </w:p>
        </w:tc>
      </w:tr>
      <w:tr w:rsidR="00294F98" w:rsidRPr="003E0C2B" w:rsidTr="00827F38">
        <w:tc>
          <w:tcPr>
            <w:tcW w:w="2952" w:type="dxa"/>
          </w:tcPr>
          <w:p w:rsidR="00294F98" w:rsidRPr="003E0C2B" w:rsidRDefault="00294F98" w:rsidP="003E0C2B">
            <w:pPr>
              <w:rPr>
                <w:color w:val="0000FF"/>
              </w:rPr>
            </w:pPr>
            <w:r w:rsidRPr="003E0C2B">
              <w:rPr>
                <w:color w:val="0000FF"/>
              </w:rPr>
              <w:t>1.</w:t>
            </w:r>
          </w:p>
        </w:tc>
        <w:tc>
          <w:tcPr>
            <w:tcW w:w="3456" w:type="dxa"/>
          </w:tcPr>
          <w:p w:rsidR="00294F98" w:rsidRPr="003E0C2B" w:rsidRDefault="00294F98" w:rsidP="003E0C2B">
            <w:pPr>
              <w:rPr>
                <w:color w:val="0000FF"/>
              </w:rPr>
            </w:pPr>
          </w:p>
        </w:tc>
        <w:tc>
          <w:tcPr>
            <w:tcW w:w="3330" w:type="dxa"/>
          </w:tcPr>
          <w:p w:rsidR="00294F98" w:rsidRPr="003E0C2B" w:rsidRDefault="00294F98" w:rsidP="003E0C2B">
            <w:pPr>
              <w:rPr>
                <w:color w:val="0000FF"/>
              </w:rPr>
            </w:pPr>
          </w:p>
        </w:tc>
      </w:tr>
      <w:tr w:rsidR="00294F98" w:rsidRPr="003E0C2B" w:rsidTr="00827F38">
        <w:tc>
          <w:tcPr>
            <w:tcW w:w="2952" w:type="dxa"/>
          </w:tcPr>
          <w:p w:rsidR="00294F98" w:rsidRPr="003E0C2B" w:rsidRDefault="00294F98" w:rsidP="003E0C2B">
            <w:pPr>
              <w:rPr>
                <w:color w:val="0000FF"/>
              </w:rPr>
            </w:pPr>
          </w:p>
        </w:tc>
        <w:tc>
          <w:tcPr>
            <w:tcW w:w="3456" w:type="dxa"/>
          </w:tcPr>
          <w:p w:rsidR="00294F98" w:rsidRPr="003E0C2B" w:rsidRDefault="001C3AE4" w:rsidP="003E0C2B">
            <w:pPr>
              <w:rPr>
                <w:color w:val="0000FF"/>
              </w:rPr>
            </w:pPr>
            <w:r>
              <w:rPr>
                <w:color w:val="0000FF"/>
              </w:rPr>
              <w:t>2.</w:t>
            </w:r>
          </w:p>
        </w:tc>
        <w:tc>
          <w:tcPr>
            <w:tcW w:w="3330" w:type="dxa"/>
          </w:tcPr>
          <w:p w:rsidR="00294F98" w:rsidRPr="003E0C2B" w:rsidRDefault="00294F98" w:rsidP="003E0C2B">
            <w:pPr>
              <w:rPr>
                <w:color w:val="0000FF"/>
              </w:rPr>
            </w:pPr>
          </w:p>
        </w:tc>
      </w:tr>
      <w:tr w:rsidR="00294F98" w:rsidRPr="003E0C2B" w:rsidTr="00827F38">
        <w:tc>
          <w:tcPr>
            <w:tcW w:w="2952" w:type="dxa"/>
          </w:tcPr>
          <w:p w:rsidR="00294F98" w:rsidRPr="003E0C2B" w:rsidRDefault="00294F98" w:rsidP="003E0C2B">
            <w:pPr>
              <w:rPr>
                <w:color w:val="0000FF"/>
              </w:rPr>
            </w:pPr>
          </w:p>
        </w:tc>
        <w:tc>
          <w:tcPr>
            <w:tcW w:w="3456" w:type="dxa"/>
          </w:tcPr>
          <w:p w:rsidR="00294F98" w:rsidRPr="003E0C2B" w:rsidRDefault="00294F98" w:rsidP="003E0C2B">
            <w:pPr>
              <w:rPr>
                <w:color w:val="0000FF"/>
              </w:rPr>
            </w:pPr>
          </w:p>
        </w:tc>
        <w:tc>
          <w:tcPr>
            <w:tcW w:w="3330" w:type="dxa"/>
          </w:tcPr>
          <w:p w:rsidR="00294F98" w:rsidRPr="003E0C2B" w:rsidRDefault="001C3AE4" w:rsidP="003E0C2B">
            <w:pPr>
              <w:rPr>
                <w:color w:val="0000FF"/>
              </w:rPr>
            </w:pPr>
            <w:r>
              <w:rPr>
                <w:color w:val="0000FF"/>
              </w:rPr>
              <w:t>3.</w:t>
            </w:r>
          </w:p>
        </w:tc>
      </w:tr>
      <w:tr w:rsidR="00294F98" w:rsidRPr="003E0C2B" w:rsidTr="00827F38">
        <w:tc>
          <w:tcPr>
            <w:tcW w:w="2952" w:type="dxa"/>
          </w:tcPr>
          <w:p w:rsidR="00294F98" w:rsidRPr="003E0C2B" w:rsidRDefault="00294F98" w:rsidP="003E0C2B">
            <w:pPr>
              <w:rPr>
                <w:color w:val="0000FF"/>
              </w:rPr>
            </w:pPr>
          </w:p>
        </w:tc>
        <w:tc>
          <w:tcPr>
            <w:tcW w:w="3456" w:type="dxa"/>
          </w:tcPr>
          <w:p w:rsidR="00294F98" w:rsidRPr="003E0C2B" w:rsidRDefault="00294F98" w:rsidP="003E0C2B">
            <w:pPr>
              <w:rPr>
                <w:color w:val="0000FF"/>
              </w:rPr>
            </w:pPr>
          </w:p>
        </w:tc>
        <w:tc>
          <w:tcPr>
            <w:tcW w:w="3330" w:type="dxa"/>
          </w:tcPr>
          <w:p w:rsidR="00294F98" w:rsidRPr="003E0C2B" w:rsidRDefault="00294F98" w:rsidP="003E0C2B">
            <w:pPr>
              <w:rPr>
                <w:color w:val="0000FF"/>
              </w:rPr>
            </w:pPr>
          </w:p>
        </w:tc>
      </w:tr>
    </w:tbl>
    <w:p w:rsidR="00294F98" w:rsidRPr="00173882" w:rsidRDefault="00294F98" w:rsidP="00173882">
      <w:pPr>
        <w:ind w:left="720"/>
      </w:pPr>
    </w:p>
    <w:p w:rsidR="00173882" w:rsidRPr="00173882" w:rsidRDefault="00173882" w:rsidP="00173882">
      <w:pPr>
        <w:pStyle w:val="Heading1"/>
      </w:pPr>
      <w:r w:rsidRPr="00173882">
        <w:t xml:space="preserve">Post-conditions </w:t>
      </w:r>
    </w:p>
    <w:p w:rsidR="00173882" w:rsidRPr="00EA39BD" w:rsidRDefault="00173882" w:rsidP="00173882">
      <w:pPr>
        <w:rPr>
          <w:color w:val="0000FF"/>
        </w:rPr>
      </w:pPr>
      <w:r>
        <w:rPr>
          <w:color w:val="0000FF"/>
        </w:rPr>
        <w:t>Identify any artifacts (files, state changes, displays) that are created as a result of achieving the Goal.</w:t>
      </w:r>
    </w:p>
    <w:p w:rsidR="00173882" w:rsidRPr="00173882" w:rsidRDefault="00173882" w:rsidP="00173882">
      <w:pPr>
        <w:pStyle w:val="Heading1"/>
      </w:pPr>
      <w:r w:rsidRPr="00173882">
        <w:t>Additional Notes</w:t>
      </w:r>
    </w:p>
    <w:p w:rsidR="00173882" w:rsidRDefault="00173882" w:rsidP="00173882">
      <w:pPr>
        <w:rPr>
          <w:color w:val="0000FF"/>
        </w:rPr>
      </w:pPr>
      <w:r>
        <w:rPr>
          <w:color w:val="0000FF"/>
        </w:rPr>
        <w:t>Identify anything else of interest worth mentioning that was not described above.</w:t>
      </w:r>
    </w:p>
    <w:p w:rsidR="00E36E03" w:rsidRDefault="00E36E03" w:rsidP="00173882">
      <w:pPr>
        <w:rPr>
          <w:color w:val="0000FF"/>
        </w:rPr>
      </w:pPr>
    </w:p>
    <w:p w:rsidR="00E36E03" w:rsidRDefault="00E36E03" w:rsidP="00173882">
      <w:pPr>
        <w:rPr>
          <w:color w:val="FF0000"/>
        </w:rPr>
      </w:pPr>
      <w:r w:rsidRPr="00E36E03">
        <w:rPr>
          <w:color w:val="FF0000"/>
        </w:rPr>
        <w:lastRenderedPageBreak/>
        <w:t>If this document is to contain multiple Use Cases, insert a page break after each Use Case after this section so that each Use Case begins on a new page.</w:t>
      </w:r>
      <w:r>
        <w:rPr>
          <w:color w:val="FF0000"/>
        </w:rPr>
        <w:t xml:space="preserve"> Delete this red text.</w:t>
      </w:r>
    </w:p>
    <w:p w:rsidR="00E04682" w:rsidRPr="00E36E03" w:rsidRDefault="00E04682" w:rsidP="00173882">
      <w:pPr>
        <w:rPr>
          <w:color w:val="FF0000"/>
        </w:rPr>
      </w:pPr>
    </w:p>
    <w:sectPr w:rsidR="00E04682" w:rsidRPr="00E36E03" w:rsidSect="009A0C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26F"/>
    <w:multiLevelType w:val="hybridMultilevel"/>
    <w:tmpl w:val="EE2CB02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2940862"/>
    <w:multiLevelType w:val="hybridMultilevel"/>
    <w:tmpl w:val="83DE42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E018C"/>
    <w:multiLevelType w:val="hybridMultilevel"/>
    <w:tmpl w:val="FB384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AA0E75"/>
    <w:multiLevelType w:val="hybridMultilevel"/>
    <w:tmpl w:val="B67C3A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632132"/>
    <w:multiLevelType w:val="hybridMultilevel"/>
    <w:tmpl w:val="5A40AA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42271B"/>
    <w:multiLevelType w:val="hybridMultilevel"/>
    <w:tmpl w:val="E6F61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C33080"/>
    <w:multiLevelType w:val="hybridMultilevel"/>
    <w:tmpl w:val="09D44A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AE33BA"/>
    <w:multiLevelType w:val="hybridMultilevel"/>
    <w:tmpl w:val="3ABA4BEA"/>
    <w:lvl w:ilvl="0" w:tplc="A516AE7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762AFC">
      <w:start w:val="1404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4EADF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4244E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EEBF7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0204C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62E0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246F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76DD3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6F5237"/>
    <w:multiLevelType w:val="hybridMultilevel"/>
    <w:tmpl w:val="9A9A7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74005"/>
    <w:multiLevelType w:val="hybridMultilevel"/>
    <w:tmpl w:val="5DE8EF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AFF32B4"/>
    <w:multiLevelType w:val="hybridMultilevel"/>
    <w:tmpl w:val="86C00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C23E57"/>
    <w:multiLevelType w:val="hybridMultilevel"/>
    <w:tmpl w:val="7F8A6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107E04"/>
    <w:multiLevelType w:val="hybridMultilevel"/>
    <w:tmpl w:val="579088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4E4FDD"/>
    <w:multiLevelType w:val="multilevel"/>
    <w:tmpl w:val="2418F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A318D4"/>
    <w:multiLevelType w:val="hybridMultilevel"/>
    <w:tmpl w:val="8340B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A14EC1"/>
    <w:multiLevelType w:val="multilevel"/>
    <w:tmpl w:val="E8BE8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461D65"/>
    <w:multiLevelType w:val="hybridMultilevel"/>
    <w:tmpl w:val="E664361E"/>
    <w:lvl w:ilvl="0" w:tplc="70D07EE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5684E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E037A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82C9FE">
      <w:start w:val="1877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3AB82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8884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4E52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FCCA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981F2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273194"/>
    <w:multiLevelType w:val="hybridMultilevel"/>
    <w:tmpl w:val="8F46F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9B47BA"/>
    <w:multiLevelType w:val="hybridMultilevel"/>
    <w:tmpl w:val="E8BE8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144721"/>
    <w:multiLevelType w:val="multilevel"/>
    <w:tmpl w:val="5A40A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4C4FA7"/>
    <w:multiLevelType w:val="hybridMultilevel"/>
    <w:tmpl w:val="18F48E4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85148C8"/>
    <w:multiLevelType w:val="multilevel"/>
    <w:tmpl w:val="5A40A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AD2E75"/>
    <w:multiLevelType w:val="hybridMultilevel"/>
    <w:tmpl w:val="CD7EC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7469A3"/>
    <w:multiLevelType w:val="hybridMultilevel"/>
    <w:tmpl w:val="ADF663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7CAF15F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DA9093A"/>
    <w:multiLevelType w:val="multilevel"/>
    <w:tmpl w:val="E6F6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4"/>
  </w:num>
  <w:num w:numId="4">
    <w:abstractNumId w:val="2"/>
  </w:num>
  <w:num w:numId="5">
    <w:abstractNumId w:val="14"/>
  </w:num>
  <w:num w:numId="6">
    <w:abstractNumId w:val="12"/>
  </w:num>
  <w:num w:numId="7">
    <w:abstractNumId w:val="4"/>
  </w:num>
  <w:num w:numId="8">
    <w:abstractNumId w:val="21"/>
  </w:num>
  <w:num w:numId="9">
    <w:abstractNumId w:val="18"/>
  </w:num>
  <w:num w:numId="10">
    <w:abstractNumId w:val="19"/>
  </w:num>
  <w:num w:numId="11">
    <w:abstractNumId w:val="1"/>
  </w:num>
  <w:num w:numId="12">
    <w:abstractNumId w:val="15"/>
  </w:num>
  <w:num w:numId="13">
    <w:abstractNumId w:val="5"/>
  </w:num>
  <w:num w:numId="14">
    <w:abstractNumId w:val="25"/>
  </w:num>
  <w:num w:numId="15">
    <w:abstractNumId w:val="11"/>
  </w:num>
  <w:num w:numId="16">
    <w:abstractNumId w:val="6"/>
  </w:num>
  <w:num w:numId="17">
    <w:abstractNumId w:val="17"/>
  </w:num>
  <w:num w:numId="18">
    <w:abstractNumId w:val="9"/>
  </w:num>
  <w:num w:numId="19">
    <w:abstractNumId w:val="20"/>
  </w:num>
  <w:num w:numId="20">
    <w:abstractNumId w:val="22"/>
  </w:num>
  <w:num w:numId="21">
    <w:abstractNumId w:val="0"/>
  </w:num>
  <w:num w:numId="22">
    <w:abstractNumId w:val="23"/>
  </w:num>
  <w:num w:numId="23">
    <w:abstractNumId w:val="13"/>
  </w:num>
  <w:num w:numId="24">
    <w:abstractNumId w:val="7"/>
  </w:num>
  <w:num w:numId="25">
    <w:abstractNumId w:val="1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512AA"/>
    <w:rsid w:val="0001245D"/>
    <w:rsid w:val="000160D3"/>
    <w:rsid w:val="0002197C"/>
    <w:rsid w:val="00031541"/>
    <w:rsid w:val="00032192"/>
    <w:rsid w:val="000347D2"/>
    <w:rsid w:val="000413CF"/>
    <w:rsid w:val="000434C2"/>
    <w:rsid w:val="000467E0"/>
    <w:rsid w:val="00071E30"/>
    <w:rsid w:val="00095C1F"/>
    <w:rsid w:val="000A0FC2"/>
    <w:rsid w:val="000C46D2"/>
    <w:rsid w:val="000D0248"/>
    <w:rsid w:val="000D6104"/>
    <w:rsid w:val="000D79DB"/>
    <w:rsid w:val="000F1101"/>
    <w:rsid w:val="000F2FD7"/>
    <w:rsid w:val="001076C0"/>
    <w:rsid w:val="0011541D"/>
    <w:rsid w:val="001372B1"/>
    <w:rsid w:val="00141E66"/>
    <w:rsid w:val="00163B4B"/>
    <w:rsid w:val="00163E45"/>
    <w:rsid w:val="00173882"/>
    <w:rsid w:val="0018490A"/>
    <w:rsid w:val="00192F82"/>
    <w:rsid w:val="001B5E0E"/>
    <w:rsid w:val="001C3AE4"/>
    <w:rsid w:val="001D0C0B"/>
    <w:rsid w:val="001D16E5"/>
    <w:rsid w:val="001E3C5F"/>
    <w:rsid w:val="0020007A"/>
    <w:rsid w:val="0023754C"/>
    <w:rsid w:val="00242731"/>
    <w:rsid w:val="00247718"/>
    <w:rsid w:val="002821AE"/>
    <w:rsid w:val="00282B7E"/>
    <w:rsid w:val="00294F98"/>
    <w:rsid w:val="002A686A"/>
    <w:rsid w:val="002B4F67"/>
    <w:rsid w:val="00301595"/>
    <w:rsid w:val="0030752E"/>
    <w:rsid w:val="00311FA8"/>
    <w:rsid w:val="00321513"/>
    <w:rsid w:val="00324EBB"/>
    <w:rsid w:val="00331F3D"/>
    <w:rsid w:val="00341EDD"/>
    <w:rsid w:val="00343618"/>
    <w:rsid w:val="00345D2F"/>
    <w:rsid w:val="00350331"/>
    <w:rsid w:val="0035593C"/>
    <w:rsid w:val="00375162"/>
    <w:rsid w:val="003C2691"/>
    <w:rsid w:val="003D4B02"/>
    <w:rsid w:val="003E0C2B"/>
    <w:rsid w:val="003E1261"/>
    <w:rsid w:val="003E336B"/>
    <w:rsid w:val="003F65A0"/>
    <w:rsid w:val="003F6A44"/>
    <w:rsid w:val="00407309"/>
    <w:rsid w:val="00413CBD"/>
    <w:rsid w:val="00415B34"/>
    <w:rsid w:val="0044288F"/>
    <w:rsid w:val="00450753"/>
    <w:rsid w:val="00463028"/>
    <w:rsid w:val="004A5909"/>
    <w:rsid w:val="004A78A7"/>
    <w:rsid w:val="004B37C4"/>
    <w:rsid w:val="004C2F90"/>
    <w:rsid w:val="004C50B3"/>
    <w:rsid w:val="004D0784"/>
    <w:rsid w:val="004D5D3E"/>
    <w:rsid w:val="004E661D"/>
    <w:rsid w:val="004F0FCC"/>
    <w:rsid w:val="004F3999"/>
    <w:rsid w:val="004F67F3"/>
    <w:rsid w:val="00511381"/>
    <w:rsid w:val="00537623"/>
    <w:rsid w:val="00546195"/>
    <w:rsid w:val="00557AF8"/>
    <w:rsid w:val="00581AF3"/>
    <w:rsid w:val="005B23AC"/>
    <w:rsid w:val="005E64C8"/>
    <w:rsid w:val="00603E18"/>
    <w:rsid w:val="00603F85"/>
    <w:rsid w:val="00606B27"/>
    <w:rsid w:val="00611C4A"/>
    <w:rsid w:val="00636249"/>
    <w:rsid w:val="006647E7"/>
    <w:rsid w:val="00690779"/>
    <w:rsid w:val="006D5AB3"/>
    <w:rsid w:val="006E65DE"/>
    <w:rsid w:val="006E70C3"/>
    <w:rsid w:val="00700A70"/>
    <w:rsid w:val="00700D4E"/>
    <w:rsid w:val="00711890"/>
    <w:rsid w:val="007146C3"/>
    <w:rsid w:val="00716A07"/>
    <w:rsid w:val="00717BA8"/>
    <w:rsid w:val="00751DDE"/>
    <w:rsid w:val="00764BB2"/>
    <w:rsid w:val="007704FE"/>
    <w:rsid w:val="00773CC4"/>
    <w:rsid w:val="007773A5"/>
    <w:rsid w:val="00783AD5"/>
    <w:rsid w:val="00786528"/>
    <w:rsid w:val="00787250"/>
    <w:rsid w:val="00791BD5"/>
    <w:rsid w:val="007B161D"/>
    <w:rsid w:val="007B4FFB"/>
    <w:rsid w:val="007B7AC8"/>
    <w:rsid w:val="007C60EB"/>
    <w:rsid w:val="007D7191"/>
    <w:rsid w:val="007F0382"/>
    <w:rsid w:val="007F041B"/>
    <w:rsid w:val="007F71F9"/>
    <w:rsid w:val="00822843"/>
    <w:rsid w:val="00823B76"/>
    <w:rsid w:val="00827F38"/>
    <w:rsid w:val="008447D2"/>
    <w:rsid w:val="00867A42"/>
    <w:rsid w:val="00886675"/>
    <w:rsid w:val="008A2A33"/>
    <w:rsid w:val="008B37A6"/>
    <w:rsid w:val="008B3B91"/>
    <w:rsid w:val="008C1C24"/>
    <w:rsid w:val="008C2918"/>
    <w:rsid w:val="008D6BE9"/>
    <w:rsid w:val="008E7A60"/>
    <w:rsid w:val="008F1E10"/>
    <w:rsid w:val="009008AB"/>
    <w:rsid w:val="009100C9"/>
    <w:rsid w:val="00923645"/>
    <w:rsid w:val="00930D18"/>
    <w:rsid w:val="00931D87"/>
    <w:rsid w:val="0094165E"/>
    <w:rsid w:val="00991866"/>
    <w:rsid w:val="0099623D"/>
    <w:rsid w:val="009A0C05"/>
    <w:rsid w:val="009B0EEB"/>
    <w:rsid w:val="009C2B7A"/>
    <w:rsid w:val="009D700E"/>
    <w:rsid w:val="009F4E50"/>
    <w:rsid w:val="00A043EB"/>
    <w:rsid w:val="00A2304F"/>
    <w:rsid w:val="00A6136B"/>
    <w:rsid w:val="00A651A9"/>
    <w:rsid w:val="00A74F87"/>
    <w:rsid w:val="00A82BD2"/>
    <w:rsid w:val="00A87196"/>
    <w:rsid w:val="00A91E96"/>
    <w:rsid w:val="00A94C43"/>
    <w:rsid w:val="00A962CC"/>
    <w:rsid w:val="00AA3BEF"/>
    <w:rsid w:val="00AB1595"/>
    <w:rsid w:val="00AC6E90"/>
    <w:rsid w:val="00AE26AF"/>
    <w:rsid w:val="00AF522D"/>
    <w:rsid w:val="00B047EB"/>
    <w:rsid w:val="00B20592"/>
    <w:rsid w:val="00B27627"/>
    <w:rsid w:val="00B34BAE"/>
    <w:rsid w:val="00B423FE"/>
    <w:rsid w:val="00B5088C"/>
    <w:rsid w:val="00B56F9D"/>
    <w:rsid w:val="00B716EF"/>
    <w:rsid w:val="00B7458D"/>
    <w:rsid w:val="00B9498C"/>
    <w:rsid w:val="00BE1B95"/>
    <w:rsid w:val="00C001B6"/>
    <w:rsid w:val="00C045F3"/>
    <w:rsid w:val="00C05864"/>
    <w:rsid w:val="00C20438"/>
    <w:rsid w:val="00C20D52"/>
    <w:rsid w:val="00C2722B"/>
    <w:rsid w:val="00C32630"/>
    <w:rsid w:val="00C407DC"/>
    <w:rsid w:val="00C607A8"/>
    <w:rsid w:val="00C63888"/>
    <w:rsid w:val="00C67E6F"/>
    <w:rsid w:val="00C749CC"/>
    <w:rsid w:val="00C754A7"/>
    <w:rsid w:val="00C95A2B"/>
    <w:rsid w:val="00C96F8B"/>
    <w:rsid w:val="00CB771D"/>
    <w:rsid w:val="00CE7E2A"/>
    <w:rsid w:val="00D008FA"/>
    <w:rsid w:val="00D40EAE"/>
    <w:rsid w:val="00D4417A"/>
    <w:rsid w:val="00D51D49"/>
    <w:rsid w:val="00D55A19"/>
    <w:rsid w:val="00D562F4"/>
    <w:rsid w:val="00D5712E"/>
    <w:rsid w:val="00D72965"/>
    <w:rsid w:val="00D734E6"/>
    <w:rsid w:val="00D84D78"/>
    <w:rsid w:val="00D90BFC"/>
    <w:rsid w:val="00D95289"/>
    <w:rsid w:val="00DA5BC9"/>
    <w:rsid w:val="00DA7875"/>
    <w:rsid w:val="00E023F1"/>
    <w:rsid w:val="00E04682"/>
    <w:rsid w:val="00E04E8A"/>
    <w:rsid w:val="00E1165E"/>
    <w:rsid w:val="00E21229"/>
    <w:rsid w:val="00E353E6"/>
    <w:rsid w:val="00E36E03"/>
    <w:rsid w:val="00E4507A"/>
    <w:rsid w:val="00E512AA"/>
    <w:rsid w:val="00E5397B"/>
    <w:rsid w:val="00E5532D"/>
    <w:rsid w:val="00E55C0B"/>
    <w:rsid w:val="00E55CD3"/>
    <w:rsid w:val="00E769F2"/>
    <w:rsid w:val="00EA39BD"/>
    <w:rsid w:val="00EB04B1"/>
    <w:rsid w:val="00EB1065"/>
    <w:rsid w:val="00EB7A36"/>
    <w:rsid w:val="00EB7E63"/>
    <w:rsid w:val="00ED6C45"/>
    <w:rsid w:val="00EE19C7"/>
    <w:rsid w:val="00EF32B5"/>
    <w:rsid w:val="00EF7034"/>
    <w:rsid w:val="00F03175"/>
    <w:rsid w:val="00F0619E"/>
    <w:rsid w:val="00F06798"/>
    <w:rsid w:val="00F133CE"/>
    <w:rsid w:val="00F205C1"/>
    <w:rsid w:val="00F2173F"/>
    <w:rsid w:val="00F26B8D"/>
    <w:rsid w:val="00F5195F"/>
    <w:rsid w:val="00F56673"/>
    <w:rsid w:val="00F66238"/>
    <w:rsid w:val="00F77944"/>
    <w:rsid w:val="00F91032"/>
    <w:rsid w:val="00FA556B"/>
    <w:rsid w:val="00FA6C84"/>
    <w:rsid w:val="00FB43E3"/>
    <w:rsid w:val="00FC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228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73C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64BB2"/>
    <w:rPr>
      <w:color w:val="0000FF"/>
      <w:u w:val="single"/>
    </w:rPr>
  </w:style>
  <w:style w:type="character" w:styleId="FollowedHyperlink">
    <w:name w:val="FollowedHyperlink"/>
    <w:basedOn w:val="DefaultParagraphFont"/>
    <w:rsid w:val="00764BB2"/>
    <w:rPr>
      <w:color w:val="800080"/>
      <w:u w:val="single"/>
    </w:rPr>
  </w:style>
  <w:style w:type="paragraph" w:styleId="BodyText">
    <w:name w:val="Body Text"/>
    <w:basedOn w:val="Normal"/>
    <w:rsid w:val="00242731"/>
    <w:rPr>
      <w:szCs w:val="20"/>
    </w:rPr>
  </w:style>
  <w:style w:type="paragraph" w:styleId="BalloonText">
    <w:name w:val="Balloon Text"/>
    <w:basedOn w:val="Normal"/>
    <w:semiHidden/>
    <w:rsid w:val="001849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3882"/>
    <w:pPr>
      <w:ind w:left="720"/>
      <w:contextualSpacing/>
    </w:pPr>
  </w:style>
  <w:style w:type="table" w:styleId="TableGrid">
    <w:name w:val="Table Grid"/>
    <w:basedOn w:val="TableNormal"/>
    <w:rsid w:val="00294F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8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6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6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812">
          <w:marLeft w:val="109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4732">
          <w:marLeft w:val="109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453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5435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5816">
          <w:marLeft w:val="201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se2030 Use Case Template</vt:lpstr>
    </vt:vector>
  </TitlesOfParts>
  <Company>Milwaukee School of Engineering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se2030 Use Case Template</dc:title>
  <dc:creator>Mark Hornick</dc:creator>
  <cp:lastModifiedBy>Mark Hornick</cp:lastModifiedBy>
  <cp:revision>3</cp:revision>
  <cp:lastPrinted>2012-10-11T23:57:00Z</cp:lastPrinted>
  <dcterms:created xsi:type="dcterms:W3CDTF">2012-10-12T01:37:00Z</dcterms:created>
  <dcterms:modified xsi:type="dcterms:W3CDTF">2013-10-21T14:39:00Z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1089828362</vt:i4>
  </property>
  <property fmtid="{D5CDD505-2E9C-101B-9397-08002B2CF9AE}" pid="3" name="_EmailSubject">
    <vt:lpwstr>cs1010 Lab 1</vt:lpwstr>
  </property>
  <property fmtid="{D5CDD505-2E9C-101B-9397-08002B2CF9AE}" pid="4" name="_AuthorEmail">
    <vt:lpwstr>jay@upstreamdev.com</vt:lpwstr>
  </property>
  <property fmtid="{D5CDD505-2E9C-101B-9397-08002B2CF9AE}" pid="5" name="_AuthorEmailDisplayName">
    <vt:lpwstr>Jay Urbain</vt:lpwstr>
  </property>
  <property fmtid="{D5CDD505-2E9C-101B-9397-08002B2CF9AE}" pid="6" name="_ReviewingToolsShownOnce">
    <vt:lpwstr/>
  </property>
</Properties>
</file>