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8" w:rsidRPr="005E16AA" w:rsidRDefault="004239A8" w:rsidP="004239A8">
      <w:pPr>
        <w:jc w:val="center"/>
        <w:rPr>
          <w:rFonts w:asciiTheme="minorHAnsi" w:hAnsiTheme="minorHAnsi"/>
          <w:b/>
          <w:color w:val="0D0D0D"/>
          <w:szCs w:val="24"/>
        </w:rPr>
      </w:pPr>
      <w:r w:rsidRPr="005E16AA">
        <w:rPr>
          <w:rFonts w:asciiTheme="minorHAnsi" w:hAnsiTheme="minorHAnsi"/>
          <w:b/>
          <w:color w:val="0D0D0D"/>
          <w:szCs w:val="24"/>
        </w:rPr>
        <w:t>System Design Review</w:t>
      </w:r>
      <w:r w:rsidR="005E16AA" w:rsidRPr="005E16AA">
        <w:rPr>
          <w:rFonts w:asciiTheme="minorHAnsi" w:hAnsiTheme="minorHAnsi"/>
          <w:b/>
          <w:color w:val="0D0D0D"/>
          <w:szCs w:val="24"/>
        </w:rPr>
        <w:t xml:space="preserve"> Follow-up Requirements</w:t>
      </w:r>
    </w:p>
    <w:p w:rsidR="00FA1D23" w:rsidRPr="004239A8" w:rsidRDefault="00BD54B1" w:rsidP="004239A8">
      <w:pPr>
        <w:jc w:val="center"/>
        <w:rPr>
          <w:rFonts w:asciiTheme="minorHAnsi" w:hAnsiTheme="minorHAnsi"/>
          <w:color w:val="0D0D0D"/>
          <w:szCs w:val="24"/>
        </w:rPr>
      </w:pPr>
      <w:r w:rsidRPr="004239A8">
        <w:rPr>
          <w:rFonts w:asciiTheme="minorHAnsi" w:hAnsiTheme="minorHAnsi"/>
          <w:color w:val="0D0D0D"/>
          <w:szCs w:val="24"/>
        </w:rPr>
        <w:t xml:space="preserve">Team 7 – </w:t>
      </w:r>
      <w:r w:rsidR="005E16AA">
        <w:rPr>
          <w:rFonts w:asciiTheme="minorHAnsi" w:hAnsiTheme="minorHAnsi"/>
          <w:color w:val="0D0D0D"/>
          <w:szCs w:val="24"/>
        </w:rPr>
        <w:t>EEG Alarm Clock</w:t>
      </w:r>
    </w:p>
    <w:p w:rsidR="00FA1D23" w:rsidRPr="005E16AA" w:rsidRDefault="00FA1D23" w:rsidP="00FA1D23">
      <w:pPr>
        <w:rPr>
          <w:rFonts w:asciiTheme="minorHAnsi" w:hAnsiTheme="minorHAnsi"/>
          <w:color w:val="0D0D0D"/>
          <w:szCs w:val="24"/>
        </w:rPr>
      </w:pPr>
    </w:p>
    <w:p w:rsidR="005E16AA" w:rsidRPr="005E16AA" w:rsidRDefault="005E16AA" w:rsidP="005E16AA">
      <w:pPr>
        <w:rPr>
          <w:rFonts w:asciiTheme="minorHAnsi" w:hAnsiTheme="minorHAnsi"/>
        </w:rPr>
      </w:pPr>
      <w:r w:rsidRPr="005E16AA">
        <w:rPr>
          <w:rFonts w:asciiTheme="minorHAnsi" w:hAnsiTheme="minorHAnsi"/>
        </w:rPr>
        <w:t>The review was held 9/25/09. All team members and selected BE faculty members were present.</w:t>
      </w:r>
    </w:p>
    <w:p w:rsidR="005E16AA" w:rsidRPr="005E16AA" w:rsidRDefault="005E16AA" w:rsidP="005E16AA">
      <w:pPr>
        <w:rPr>
          <w:rFonts w:asciiTheme="minorHAnsi" w:hAnsiTheme="minorHAnsi"/>
        </w:rPr>
      </w:pPr>
    </w:p>
    <w:p w:rsidR="005E16AA" w:rsidRDefault="005E16AA" w:rsidP="005E16AA">
      <w:pPr>
        <w:rPr>
          <w:rFonts w:asciiTheme="minorHAnsi" w:hAnsiTheme="minorHAnsi"/>
        </w:rPr>
      </w:pPr>
      <w:r w:rsidRPr="005E16AA">
        <w:rPr>
          <w:rFonts w:asciiTheme="minorHAnsi" w:hAnsiTheme="minorHAnsi"/>
        </w:rPr>
        <w:t>The following item must be explicitly addressed in the next design review briefing document that will be due just before or after the winter holiday break.</w:t>
      </w:r>
    </w:p>
    <w:p w:rsidR="00921548" w:rsidRPr="00C022F3" w:rsidRDefault="00C46368" w:rsidP="00C022F3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  <w:color w:val="0D0D0D"/>
        </w:rPr>
      </w:pPr>
      <w:r>
        <w:rPr>
          <w:rFonts w:asciiTheme="minorHAnsi" w:hAnsiTheme="minorHAnsi"/>
          <w:color w:val="0D0D0D"/>
        </w:rPr>
        <w:t>Understand and be able to explain the differences among traditional, dry and active electrodes. Justify the need for dry and/or active electrodes. Are they worth the extra cost and complexity?</w:t>
      </w:r>
      <w:r w:rsidR="00C022F3">
        <w:rPr>
          <w:rFonts w:asciiTheme="minorHAnsi" w:hAnsiTheme="minorHAnsi"/>
          <w:color w:val="0D0D0D"/>
        </w:rPr>
        <w:t xml:space="preserve"> </w:t>
      </w:r>
      <w:r w:rsidR="00921548" w:rsidRPr="00C022F3">
        <w:rPr>
          <w:rFonts w:asciiTheme="minorHAnsi" w:hAnsiTheme="minorHAnsi"/>
          <w:color w:val="0D0D0D"/>
        </w:rPr>
        <w:t xml:space="preserve">Consider and address expected/required electrode life specification. </w:t>
      </w:r>
    </w:p>
    <w:p w:rsidR="00C46368" w:rsidRDefault="00C46368" w:rsidP="00C46368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  <w:color w:val="0D0D0D"/>
        </w:rPr>
        <w:t xml:space="preserve">Understand and be able to explain the role of EEG in determination of sleep stage and the connection between sleep </w:t>
      </w:r>
      <w:proofErr w:type="gramStart"/>
      <w:r>
        <w:rPr>
          <w:rFonts w:asciiTheme="minorHAnsi" w:hAnsiTheme="minorHAnsi"/>
          <w:color w:val="0D0D0D"/>
        </w:rPr>
        <w:t>stage</w:t>
      </w:r>
      <w:proofErr w:type="gramEnd"/>
      <w:r>
        <w:rPr>
          <w:rFonts w:asciiTheme="minorHAnsi" w:hAnsiTheme="minorHAnsi"/>
          <w:color w:val="0D0D0D"/>
        </w:rPr>
        <w:t xml:space="preserve"> at awakening and sleep inertia.</w:t>
      </w:r>
      <w:r w:rsidRPr="00E12141">
        <w:rPr>
          <w:rFonts w:asciiTheme="minorHAnsi" w:hAnsiTheme="minorHAnsi"/>
        </w:rPr>
        <w:t xml:space="preserve"> </w:t>
      </w:r>
      <w:r w:rsidR="00921548">
        <w:rPr>
          <w:rFonts w:asciiTheme="minorHAnsi" w:hAnsiTheme="minorHAnsi"/>
        </w:rPr>
        <w:t>State the number of EEG channels to be monitored and intended electrode placement.</w:t>
      </w:r>
    </w:p>
    <w:p w:rsidR="00921548" w:rsidRDefault="00921548" w:rsidP="00C46368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  <w:color w:val="0D0D0D"/>
        </w:rPr>
        <w:t>Consider the specific approach (algorithm) to be used to identify sleep stage and the specific approach (algorithm) to using this information to determine the optimal wakeup time.</w:t>
      </w:r>
    </w:p>
    <w:p w:rsidR="00921548" w:rsidRDefault="00921548" w:rsidP="00C46368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  <w:color w:val="0D0D0D"/>
        </w:rPr>
        <w:t>Consider and address</w:t>
      </w:r>
      <w:r w:rsidR="005E1A30">
        <w:rPr>
          <w:rFonts w:asciiTheme="minorHAnsi" w:hAnsiTheme="minorHAnsi"/>
          <w:color w:val="0D0D0D"/>
        </w:rPr>
        <w:t xml:space="preserve"> sampling and</w:t>
      </w:r>
      <w:r>
        <w:rPr>
          <w:rFonts w:asciiTheme="minorHAnsi" w:hAnsiTheme="minorHAnsi"/>
          <w:color w:val="0D0D0D"/>
        </w:rPr>
        <w:t xml:space="preserve"> data transmission rate requirements</w:t>
      </w:r>
      <w:r w:rsidR="005E1A30">
        <w:rPr>
          <w:rFonts w:asciiTheme="minorHAnsi" w:hAnsiTheme="minorHAnsi"/>
          <w:color w:val="0D0D0D"/>
        </w:rPr>
        <w:t xml:space="preserve">. </w:t>
      </w:r>
    </w:p>
    <w:p w:rsidR="00921548" w:rsidRDefault="00921548" w:rsidP="00C46368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>Consider and address power requirements and battery life issues for the headband component of your device.</w:t>
      </w:r>
      <w:r w:rsidR="005E1A30" w:rsidRPr="005E1A30">
        <w:rPr>
          <w:rFonts w:asciiTheme="minorHAnsi" w:hAnsiTheme="minorHAnsi"/>
          <w:color w:val="0D0D0D"/>
        </w:rPr>
        <w:t xml:space="preserve"> </w:t>
      </w:r>
      <w:r w:rsidR="005E1A30">
        <w:rPr>
          <w:rFonts w:asciiTheme="minorHAnsi" w:hAnsiTheme="minorHAnsi"/>
          <w:color w:val="0D0D0D"/>
        </w:rPr>
        <w:t>Consider alternative approaches to data encoding for transmission to minimize power usage.</w:t>
      </w:r>
    </w:p>
    <w:p w:rsidR="005F2B3F" w:rsidRDefault="005F2B3F" w:rsidP="00C46368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>Consider and address RF safety concerns.</w:t>
      </w:r>
    </w:p>
    <w:p w:rsidR="00E12141" w:rsidRPr="00093EAB" w:rsidRDefault="005F2B3F" w:rsidP="005F2B3F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Consider and address electrode pressure and chemical (including </w:t>
      </w:r>
      <w:proofErr w:type="spellStart"/>
      <w:r>
        <w:rPr>
          <w:rFonts w:asciiTheme="minorHAnsi" w:hAnsiTheme="minorHAnsi"/>
        </w:rPr>
        <w:t>electo</w:t>
      </w:r>
      <w:proofErr w:type="spellEnd"/>
      <w:r>
        <w:rPr>
          <w:rFonts w:asciiTheme="minorHAnsi" w:hAnsiTheme="minorHAnsi"/>
        </w:rPr>
        <w:t>-chemical)</w:t>
      </w:r>
      <w:r w:rsidR="005E1A30">
        <w:rPr>
          <w:rFonts w:asciiTheme="minorHAnsi" w:hAnsiTheme="minorHAnsi"/>
        </w:rPr>
        <w:t xml:space="preserve"> effects on the skin to assure electrodes can be worn overnight and repeatedly. </w:t>
      </w:r>
    </w:p>
    <w:p w:rsidR="005E1A30" w:rsidRPr="005E1A30" w:rsidRDefault="00C022F3" w:rsidP="005E1A30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  <w:bCs/>
        </w:rPr>
      </w:pPr>
      <w:r>
        <w:rPr>
          <w:rFonts w:asciiTheme="minorHAnsi" w:hAnsiTheme="minorHAnsi"/>
        </w:rPr>
        <w:t>Investigate the safety and regulatory status of similar existing biofeedback and toy devices.</w:t>
      </w:r>
    </w:p>
    <w:p w:rsidR="00C022F3" w:rsidRPr="005E1A30" w:rsidRDefault="005E1A30" w:rsidP="005E1A30">
      <w:pPr>
        <w:pStyle w:val="ListParagraph"/>
        <w:numPr>
          <w:ilvl w:val="0"/>
          <w:numId w:val="7"/>
        </w:numPr>
        <w:spacing w:before="240" w:after="240"/>
        <w:rPr>
          <w:rFonts w:asciiTheme="minorHAnsi" w:hAnsiTheme="minorHAnsi"/>
          <w:bCs/>
        </w:rPr>
      </w:pPr>
      <w:r>
        <w:rPr>
          <w:rFonts w:asciiTheme="minorHAnsi" w:hAnsiTheme="minorHAnsi"/>
        </w:rPr>
        <w:t>Obtain (or create through simulation) a robust collection of EEG signals for testing your device.</w:t>
      </w:r>
    </w:p>
    <w:p w:rsidR="005E1A30" w:rsidRPr="005E1A30" w:rsidRDefault="005E1A30" w:rsidP="005E1A30">
      <w:pPr>
        <w:spacing w:before="240" w:after="240"/>
        <w:rPr>
          <w:rFonts w:asciiTheme="minorHAnsi" w:hAnsiTheme="minorHAnsi"/>
        </w:rPr>
      </w:pPr>
      <w:r w:rsidRPr="005E1A30">
        <w:rPr>
          <w:rFonts w:asciiTheme="minorHAnsi" w:hAnsiTheme="minorHAnsi"/>
        </w:rPr>
        <w:t>Signatures (Indicating that students understand and will address issues raised and that all major faculty concerns are listed):</w:t>
      </w:r>
    </w:p>
    <w:p w:rsidR="005E1A30" w:rsidRPr="005E1A30" w:rsidRDefault="005E1A30" w:rsidP="005E1A30">
      <w:pPr>
        <w:spacing w:before="240" w:after="240"/>
        <w:rPr>
          <w:rFonts w:asciiTheme="minorHAnsi" w:hAnsiTheme="minorHAnsi"/>
        </w:rPr>
      </w:pPr>
    </w:p>
    <w:p w:rsidR="005E1A30" w:rsidRPr="005E1A30" w:rsidRDefault="005E1A30" w:rsidP="005E1A30">
      <w:pPr>
        <w:spacing w:before="240" w:after="240"/>
        <w:rPr>
          <w:rFonts w:asciiTheme="minorHAnsi" w:hAnsiTheme="minorHAnsi"/>
        </w:rPr>
      </w:pPr>
    </w:p>
    <w:p w:rsidR="005E1A30" w:rsidRPr="005E1A30" w:rsidRDefault="007E5EED" w:rsidP="005E1A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Issac Reifschneider </w:t>
      </w:r>
      <w:r w:rsidR="005E1A30" w:rsidRPr="005E1A30">
        <w:rPr>
          <w:rFonts w:asciiTheme="minorHAnsi" w:hAnsiTheme="minorHAnsi"/>
        </w:rPr>
        <w:t xml:space="preserve"> </w:t>
      </w:r>
      <w:r w:rsidR="005E1A30" w:rsidRPr="005E1A30">
        <w:rPr>
          <w:rFonts w:asciiTheme="minorHAnsi" w:hAnsiTheme="minorHAnsi"/>
        </w:rPr>
        <w:tab/>
      </w:r>
      <w:r w:rsidR="005E1A30" w:rsidRPr="005E1A30">
        <w:rPr>
          <w:rFonts w:asciiTheme="minorHAnsi" w:hAnsiTheme="minorHAnsi"/>
        </w:rPr>
        <w:tab/>
      </w:r>
      <w:r w:rsidR="005E1A30" w:rsidRPr="005E1A30">
        <w:rPr>
          <w:rFonts w:asciiTheme="minorHAnsi" w:hAnsiTheme="minorHAnsi"/>
        </w:rPr>
        <w:tab/>
      </w:r>
      <w:r w:rsidR="005E1A30" w:rsidRPr="005E1A30">
        <w:rPr>
          <w:rFonts w:asciiTheme="minorHAnsi" w:hAnsiTheme="minorHAnsi"/>
        </w:rPr>
        <w:tab/>
        <w:t>Dr. C. Tritt</w:t>
      </w:r>
    </w:p>
    <w:p w:rsidR="005E1A30" w:rsidRPr="005E1A30" w:rsidRDefault="005E1A30" w:rsidP="005E1A30">
      <w:pPr>
        <w:rPr>
          <w:rFonts w:asciiTheme="minorHAnsi" w:hAnsiTheme="minorHAnsi"/>
        </w:rPr>
      </w:pPr>
      <w:r w:rsidRPr="005E1A30">
        <w:rPr>
          <w:rFonts w:asciiTheme="minorHAnsi" w:hAnsiTheme="minorHAnsi"/>
        </w:rPr>
        <w:t xml:space="preserve">Team PM </w:t>
      </w:r>
      <w:r w:rsidRPr="005E1A30">
        <w:rPr>
          <w:rFonts w:asciiTheme="minorHAnsi" w:hAnsiTheme="minorHAnsi"/>
        </w:rPr>
        <w:tab/>
      </w:r>
      <w:r w:rsidRPr="005E1A30">
        <w:rPr>
          <w:rFonts w:asciiTheme="minorHAnsi" w:hAnsiTheme="minorHAnsi"/>
        </w:rPr>
        <w:tab/>
      </w:r>
      <w:r w:rsidRPr="005E1A30">
        <w:rPr>
          <w:rFonts w:asciiTheme="minorHAnsi" w:hAnsiTheme="minorHAnsi"/>
        </w:rPr>
        <w:tab/>
      </w:r>
      <w:r w:rsidRPr="005E1A30">
        <w:rPr>
          <w:rFonts w:asciiTheme="minorHAnsi" w:hAnsiTheme="minorHAnsi"/>
        </w:rPr>
        <w:tab/>
      </w:r>
      <w:r w:rsidRPr="005E1A30">
        <w:rPr>
          <w:rFonts w:asciiTheme="minorHAnsi" w:hAnsiTheme="minorHAnsi"/>
        </w:rPr>
        <w:tab/>
        <w:t>Class Chief Engineer</w:t>
      </w:r>
    </w:p>
    <w:sectPr w:rsidR="005E1A30" w:rsidRPr="005E1A30" w:rsidSect="005E1A30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3C9"/>
    <w:multiLevelType w:val="hybridMultilevel"/>
    <w:tmpl w:val="FA24DD56"/>
    <w:lvl w:ilvl="0" w:tplc="6CE051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0C5"/>
    <w:multiLevelType w:val="hybridMultilevel"/>
    <w:tmpl w:val="CA746F64"/>
    <w:lvl w:ilvl="0" w:tplc="E65017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346EA"/>
    <w:multiLevelType w:val="hybridMultilevel"/>
    <w:tmpl w:val="63843D0C"/>
    <w:lvl w:ilvl="0" w:tplc="FD3EC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8E7"/>
    <w:multiLevelType w:val="hybridMultilevel"/>
    <w:tmpl w:val="6CB6F35E"/>
    <w:lvl w:ilvl="0" w:tplc="FF448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74986"/>
    <w:multiLevelType w:val="hybridMultilevel"/>
    <w:tmpl w:val="917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B59FD"/>
    <w:multiLevelType w:val="hybridMultilevel"/>
    <w:tmpl w:val="A0C4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D5BB7"/>
    <w:multiLevelType w:val="hybridMultilevel"/>
    <w:tmpl w:val="211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D23"/>
    <w:rsid w:val="00033283"/>
    <w:rsid w:val="00093EAB"/>
    <w:rsid w:val="000F562D"/>
    <w:rsid w:val="0016654E"/>
    <w:rsid w:val="003A7132"/>
    <w:rsid w:val="004239A8"/>
    <w:rsid w:val="00481B88"/>
    <w:rsid w:val="004B5407"/>
    <w:rsid w:val="004E128B"/>
    <w:rsid w:val="005917F8"/>
    <w:rsid w:val="005E16AA"/>
    <w:rsid w:val="005E1A30"/>
    <w:rsid w:val="005F2B3F"/>
    <w:rsid w:val="00610F43"/>
    <w:rsid w:val="00635E44"/>
    <w:rsid w:val="006E2BCB"/>
    <w:rsid w:val="007C7B60"/>
    <w:rsid w:val="007E5EED"/>
    <w:rsid w:val="00921548"/>
    <w:rsid w:val="0096053F"/>
    <w:rsid w:val="009C12E1"/>
    <w:rsid w:val="00AA6359"/>
    <w:rsid w:val="00BB4D94"/>
    <w:rsid w:val="00BD54B1"/>
    <w:rsid w:val="00BF5611"/>
    <w:rsid w:val="00C022F3"/>
    <w:rsid w:val="00C46368"/>
    <w:rsid w:val="00C5154D"/>
    <w:rsid w:val="00CA33C8"/>
    <w:rsid w:val="00CC0469"/>
    <w:rsid w:val="00CF578B"/>
    <w:rsid w:val="00D93532"/>
    <w:rsid w:val="00D97D45"/>
    <w:rsid w:val="00DD364D"/>
    <w:rsid w:val="00E12141"/>
    <w:rsid w:val="00E348AD"/>
    <w:rsid w:val="00E5422A"/>
    <w:rsid w:val="00EC0D3D"/>
    <w:rsid w:val="00FA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23"/>
    <w:pPr>
      <w:ind w:left="720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S. Tritt, Ph.D.</dc:creator>
  <cp:keywords/>
  <dc:description/>
  <cp:lastModifiedBy>Charles S. Tritt, Ph.D.</cp:lastModifiedBy>
  <cp:revision>8</cp:revision>
  <dcterms:created xsi:type="dcterms:W3CDTF">2009-10-08T12:44:00Z</dcterms:created>
  <dcterms:modified xsi:type="dcterms:W3CDTF">2009-10-09T02:35:00Z</dcterms:modified>
</cp:coreProperties>
</file>